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left" w:pos="7417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                                    编号：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方正小标宋简体" w:hAnsi="楷体" w:eastAsia="方正小标宋简体"/>
          <w:sz w:val="46"/>
          <w:szCs w:val="52"/>
        </w:rPr>
      </w:pPr>
      <w:r>
        <w:rPr>
          <w:rFonts w:hint="eastAsia" w:ascii="方正小标宋简体" w:hAnsi="楷体" w:eastAsia="方正小标宋简体"/>
          <w:sz w:val="46"/>
          <w:szCs w:val="52"/>
        </w:rPr>
        <w:t>临汾市国资委监管企业外部董事入库申请表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ind w:firstLine="2160" w:firstLineChars="6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姓    名：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ind w:firstLine="2160" w:firstLineChars="6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填写日期：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临汾市人民政府国有资产监督管理委员会</w:t>
      </w: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tbl>
      <w:tblPr>
        <w:tblStyle w:val="7"/>
        <w:tblW w:w="949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980"/>
        <w:gridCol w:w="1014"/>
        <w:gridCol w:w="272"/>
        <w:gridCol w:w="808"/>
        <w:gridCol w:w="398"/>
        <w:gridCol w:w="162"/>
        <w:gridCol w:w="1166"/>
        <w:gridCol w:w="790"/>
        <w:gridCol w:w="838"/>
        <w:gridCol w:w="78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中文姓名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英文姓名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90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838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restar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国    籍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 生 地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身份证号/护照号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    族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参加工作时间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健康状况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2794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外语语种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外语水平</w:t>
            </w:r>
          </w:p>
        </w:tc>
        <w:tc>
          <w:tcPr>
            <w:tcW w:w="4247" w:type="dxa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    贯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户籍所在地</w:t>
            </w:r>
          </w:p>
        </w:tc>
        <w:tc>
          <w:tcPr>
            <w:tcW w:w="4247" w:type="dxa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工作单位及职务</w:t>
            </w:r>
          </w:p>
        </w:tc>
        <w:tc>
          <w:tcPr>
            <w:tcW w:w="7881" w:type="dxa"/>
            <w:gridSpan w:val="11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93" w:type="dxa"/>
            <w:gridSpan w:val="12"/>
            <w:noWrap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学历教育（填写大学本科及以上受教育情况）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博士教育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硕士教育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本科教育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12" w:type="dxa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其他教育</w:t>
            </w:r>
          </w:p>
        </w:tc>
        <w:tc>
          <w:tcPr>
            <w:tcW w:w="199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学校\专业</w:t>
            </w:r>
          </w:p>
        </w:tc>
        <w:tc>
          <w:tcPr>
            <w:tcW w:w="4409" w:type="dxa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93" w:type="dxa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本人从事过的专业/行业背景（以√显示，可选多项，可自行添加）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92" w:type="dxa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专业：</w:t>
            </w:r>
          </w:p>
        </w:tc>
        <w:tc>
          <w:tcPr>
            <w:tcW w:w="6901" w:type="dxa"/>
            <w:gridSpan w:val="10"/>
            <w:noWrap/>
          </w:tcPr>
          <w:p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行业：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经济管理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煤炭工业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机械工业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房地产业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企业管理、战 略规划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石油石化工业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电子工业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社会服务业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财务、审计及投资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冶金工业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电子燃气工业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传播与文化业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贸易、市场营销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建材工业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水生产与供应业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农林牧渔业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金融（银行、保险、证券等）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化学工业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轻工业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教育业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科研开发与管理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森林工业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房屋和土木工程建筑业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新能源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法律、公司治理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食品工业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交通运输仓储及邮政业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人力资源、薪酬管理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烟草工业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信息技术服务业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资本运营、资产管理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纺织工业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批发和零售贸易业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医药工业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住宿和餐饮业</w:t>
            </w: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90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7" w:type="dxa"/>
            <w:gridSpan w:val="2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tbl>
      <w:tblPr>
        <w:tblStyle w:val="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4547"/>
        <w:gridCol w:w="1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80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主要学习和培训情况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起止年月</w:t>
            </w: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学习或培训机构</w:t>
            </w: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成绩/证书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80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担任（曾任和现任）公司董事、高级管理人员职务工作经历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起止年月</w:t>
            </w: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公司、所在部门及职位</w:t>
            </w: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分管工作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5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"/>
        <w:gridCol w:w="481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取得专业技术职务及职（执）业资格、工程技术方面的学术称号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8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奖惩情况</w:t>
            </w:r>
          </w:p>
        </w:tc>
        <w:tc>
          <w:tcPr>
            <w:tcW w:w="751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担任（曾任和现任）社会职务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时间</w:t>
            </w: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公司和组织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主要业绩或业务成就描述（可附页）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32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6"/>
          <w:szCs w:val="36"/>
        </w:rPr>
      </w:pPr>
    </w:p>
    <w:tbl>
      <w:tblPr>
        <w:tblStyle w:val="7"/>
        <w:tblW w:w="8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28"/>
        <w:gridCol w:w="3064"/>
        <w:gridCol w:w="1529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1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通信地址及邮编</w:t>
            </w:r>
          </w:p>
        </w:tc>
        <w:tc>
          <w:tcPr>
            <w:tcW w:w="692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1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电子邮箱</w:t>
            </w:r>
          </w:p>
        </w:tc>
        <w:tc>
          <w:tcPr>
            <w:tcW w:w="31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22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1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本人手机</w:t>
            </w:r>
          </w:p>
        </w:tc>
        <w:tc>
          <w:tcPr>
            <w:tcW w:w="31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传真电话</w:t>
            </w:r>
          </w:p>
        </w:tc>
        <w:tc>
          <w:tcPr>
            <w:tcW w:w="22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832" w:type="dxa"/>
            <w:gridSpan w:val="5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入选申明：</w:t>
            </w:r>
          </w:p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本人保证上述信息和有关报名材料均真实有效。</w:t>
            </w:r>
          </w:p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4560" w:firstLineChars="190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签字（章）：</w:t>
            </w:r>
          </w:p>
          <w:p>
            <w:pPr>
              <w:ind w:firstLine="7200" w:firstLineChars="300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3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工作单位或上级主管单位推荐意见</w:t>
            </w:r>
          </w:p>
        </w:tc>
        <w:tc>
          <w:tcPr>
            <w:tcW w:w="67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盖章（签字）：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3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市国资委审查意见</w:t>
            </w:r>
          </w:p>
        </w:tc>
        <w:tc>
          <w:tcPr>
            <w:tcW w:w="67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盖章（签字）：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203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  注</w:t>
            </w:r>
          </w:p>
        </w:tc>
        <w:tc>
          <w:tcPr>
            <w:tcW w:w="67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26"/>
          <w:szCs w:val="28"/>
        </w:rPr>
        <w:t>本表为临汾市国资委监管企业外部董事评审专用，涉及个人隐私信息严格保密。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mYyMDUwMDA1NmM3ODI0Zjk0MDI1ZmY1NzQ4ZDIifQ=="/>
  </w:docVars>
  <w:rsids>
    <w:rsidRoot w:val="5CC41388"/>
    <w:rsid w:val="005B0A7B"/>
    <w:rsid w:val="009B5CD7"/>
    <w:rsid w:val="00D23D26"/>
    <w:rsid w:val="073FDCD6"/>
    <w:rsid w:val="1BF5CA77"/>
    <w:rsid w:val="1FEFF368"/>
    <w:rsid w:val="211319D9"/>
    <w:rsid w:val="3024449B"/>
    <w:rsid w:val="5BBF7533"/>
    <w:rsid w:val="5CC41388"/>
    <w:rsid w:val="667A6015"/>
    <w:rsid w:val="6FF66379"/>
    <w:rsid w:val="CFBD0574"/>
    <w:rsid w:val="EFDD6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2226</Words>
  <Characters>2266</Characters>
  <Lines>21</Lines>
  <Paragraphs>6</Paragraphs>
  <TotalTime>24</TotalTime>
  <ScaleCrop>false</ScaleCrop>
  <LinksUpToDate>false</LinksUpToDate>
  <CharactersWithSpaces>2346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2020-08-01T00:39:00Z</dcterms:created>
  <dc:creator>巩春龙</dc:creator>
  <cp:lastModifiedBy>lenovo</cp:lastModifiedBy>
  <cp:lastPrinted>2022-04-27T10:53:00Z</cp:lastPrinted>
  <dcterms:modified xsi:type="dcterms:W3CDTF">2022-04-28T02:42:53Z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146E36CF1C2B4E3D88A528B8372D2CB8</vt:lpwstr>
  </property>
</Properties>
</file>